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3031"/>
        <w:tblW w:w="9606" w:type="dxa"/>
        <w:tblInd w:w="0" w:type="dxa"/>
        <w:tblLook w:val="04A0" w:firstRow="1" w:lastRow="0" w:firstColumn="1" w:lastColumn="0" w:noHBand="0" w:noVBand="1"/>
      </w:tblPr>
      <w:tblGrid>
        <w:gridCol w:w="2518"/>
        <w:gridCol w:w="2362"/>
        <w:gridCol w:w="2363"/>
        <w:gridCol w:w="2363"/>
      </w:tblGrid>
      <w:tr w:rsidR="00BF165F" w:rsidTr="000E5303">
        <w:trPr>
          <w:trHeight w:val="1465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BF165F" w:rsidP="000E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BF165F" w:rsidP="000E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Used for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BF165F" w:rsidP="000E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Properties (opaque, transparent, hard, smooth)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F165F" w:rsidRPr="00177DEE" w:rsidRDefault="00BF165F" w:rsidP="000E530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Natural or man made</w:t>
            </w: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951603" w:rsidP="000E5303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0D704B6" wp14:editId="13DC9A67">
                  <wp:simplePos x="0" y="0"/>
                  <wp:positionH relativeFrom="column">
                    <wp:posOffset>1090295</wp:posOffset>
                  </wp:positionH>
                  <wp:positionV relativeFrom="paragraph">
                    <wp:posOffset>26035</wp:posOffset>
                  </wp:positionV>
                  <wp:extent cx="247650" cy="247650"/>
                  <wp:effectExtent l="0" t="0" r="0" b="0"/>
                  <wp:wrapNone/>
                  <wp:docPr id="4" name="irc_mi" descr="http://static.dezeen.com/uploads/2009/08/concrete-things-by-komplot-design-for-nola-12.jpg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static.dezeen.com/uploads/2009/08/concrete-things-by-komplot-design-for-nola-12.jpg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c</w:t>
            </w:r>
            <w:r w:rsidR="00A93060">
              <w:rPr>
                <w:sz w:val="24"/>
                <w:szCs w:val="24"/>
              </w:rPr>
              <w:t>oncrete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F165F" w:rsidRPr="00177DEE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buildings, pillars, pavements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A93060" w:rsidP="000E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furniture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trees / natural</w:t>
            </w: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  <w:hideMark/>
          </w:tcPr>
          <w:p w:rsidR="00BF165F" w:rsidRPr="00177DEE" w:rsidRDefault="00951603" w:rsidP="000E5303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111C248F" wp14:editId="7FB32BD5">
                  <wp:simplePos x="0" y="0"/>
                  <wp:positionH relativeFrom="column">
                    <wp:posOffset>790575</wp:posOffset>
                  </wp:positionH>
                  <wp:positionV relativeFrom="paragraph">
                    <wp:posOffset>3810</wp:posOffset>
                  </wp:positionV>
                  <wp:extent cx="443230" cy="215900"/>
                  <wp:effectExtent l="0" t="0" r="0" b="0"/>
                  <wp:wrapNone/>
                  <wp:docPr id="3" name="irc_mi" descr="http://gerrysglass.com.au/wp-content/uploads/2013/09/starphire-vs-clear.jp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gerrysglass.com.au/wp-content/uploads/2013/09/starphire-vs-clear.jpg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230" cy="21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4"/>
                <w:szCs w:val="24"/>
              </w:rPr>
              <w:t>g</w:t>
            </w:r>
            <w:r w:rsidR="00A93060">
              <w:rPr>
                <w:sz w:val="24"/>
                <w:szCs w:val="24"/>
              </w:rPr>
              <w:t>lass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windows, glasses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sand</w:t>
            </w: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F165F" w:rsidRDefault="00A93060" w:rsidP="000E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cups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F165F" w:rsidRDefault="00A93060" w:rsidP="000E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chair, table, frames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F165F" w:rsidRDefault="00B773DA" w:rsidP="000E5303">
            <w:pPr>
              <w:rPr>
                <w:sz w:val="24"/>
                <w:szCs w:val="24"/>
              </w:rPr>
            </w:pPr>
            <w:r>
              <w:rPr>
                <w:noProof/>
                <w:color w:val="0000FF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17A578D3" wp14:editId="42190674">
                  <wp:simplePos x="0" y="0"/>
                  <wp:positionH relativeFrom="column">
                    <wp:posOffset>845185</wp:posOffset>
                  </wp:positionH>
                  <wp:positionV relativeFrom="paragraph">
                    <wp:posOffset>12065</wp:posOffset>
                  </wp:positionV>
                  <wp:extent cx="457200" cy="267970"/>
                  <wp:effectExtent l="0" t="0" r="0" b="0"/>
                  <wp:wrapNone/>
                  <wp:docPr id="1" name="irc_mi" descr="http://www.lifetonic.co.uk/uploads/2/3/8/2/23828303/9859216_orig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http://www.lifetonic.co.uk/uploads/2/3/8/2/23828303/9859216_orig.jpg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67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3060">
              <w:rPr>
                <w:sz w:val="24"/>
                <w:szCs w:val="24"/>
              </w:rPr>
              <w:t>brick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</w:tr>
      <w:tr w:rsidR="00BF165F" w:rsidTr="000E5303">
        <w:trPr>
          <w:trHeight w:val="652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:rsidR="00BF165F" w:rsidRDefault="00A93060" w:rsidP="000E53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fabric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clothes</w:t>
            </w: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Pr="00177DEE" w:rsidRDefault="00BF165F" w:rsidP="000E530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F165F" w:rsidRDefault="00A93060" w:rsidP="000E53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made</w:t>
            </w:r>
          </w:p>
        </w:tc>
      </w:tr>
    </w:tbl>
    <w:p w:rsidR="000E5303" w:rsidRDefault="000E5303" w:rsidP="003220A3"/>
    <w:p w:rsidR="000E5303" w:rsidRDefault="000E5303" w:rsidP="003220A3"/>
    <w:p w:rsidR="00301519" w:rsidRPr="000E5303" w:rsidRDefault="00174F23" w:rsidP="003220A3">
      <w:pPr>
        <w:rPr>
          <w:b/>
          <w:sz w:val="28"/>
          <w:szCs w:val="28"/>
        </w:rPr>
      </w:pPr>
      <w:r w:rsidRPr="000E5303">
        <w:rPr>
          <w:b/>
          <w:sz w:val="28"/>
          <w:szCs w:val="28"/>
        </w:rPr>
        <w:t>Design and T</w:t>
      </w:r>
      <w:r w:rsidR="00A93060" w:rsidRPr="000E5303">
        <w:rPr>
          <w:b/>
          <w:sz w:val="28"/>
          <w:szCs w:val="28"/>
        </w:rPr>
        <w:t>echnology</w:t>
      </w:r>
      <w:r w:rsidR="00395DF5">
        <w:rPr>
          <w:b/>
          <w:sz w:val="28"/>
          <w:szCs w:val="28"/>
        </w:rPr>
        <w:t xml:space="preserve"> KS3</w:t>
      </w:r>
      <w:bookmarkStart w:id="0" w:name="_GoBack"/>
      <w:bookmarkEnd w:id="0"/>
    </w:p>
    <w:p w:rsidR="00301519" w:rsidRDefault="00301519" w:rsidP="00174F23">
      <w:pPr>
        <w:spacing w:line="240" w:lineRule="auto"/>
        <w:rPr>
          <w:sz w:val="24"/>
          <w:szCs w:val="24"/>
        </w:rPr>
      </w:pPr>
    </w:p>
    <w:p w:rsidR="00B773DA" w:rsidRDefault="00B773DA" w:rsidP="00B773DA">
      <w:pPr>
        <w:spacing w:after="0" w:line="240" w:lineRule="auto"/>
        <w:rPr>
          <w:sz w:val="24"/>
          <w:szCs w:val="24"/>
        </w:rPr>
      </w:pPr>
    </w:p>
    <w:p w:rsidR="00B773DA" w:rsidRDefault="00B773DA" w:rsidP="00B773DA">
      <w:pPr>
        <w:spacing w:after="0" w:line="240" w:lineRule="auto"/>
        <w:rPr>
          <w:sz w:val="24"/>
          <w:szCs w:val="24"/>
        </w:rPr>
      </w:pPr>
    </w:p>
    <w:p w:rsidR="003220A3" w:rsidRDefault="003220A3" w:rsidP="00B773D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Substitution table</w:t>
      </w: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97"/>
        <w:gridCol w:w="1128"/>
        <w:gridCol w:w="4771"/>
      </w:tblGrid>
      <w:tr w:rsidR="00C72568" w:rsidTr="00C72568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Concrete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Glass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Brick</w:t>
            </w: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C067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Fabric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 used for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buildings, pillars, pavements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furniture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windows, glasses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cups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chair, table, frames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houses</w:t>
            </w: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322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clothes</w:t>
            </w:r>
          </w:p>
        </w:tc>
      </w:tr>
    </w:tbl>
    <w:p w:rsidR="00951603" w:rsidRDefault="00174F23">
      <w:r>
        <w:t xml:space="preserve"> </w:t>
      </w:r>
    </w:p>
    <w:p w:rsidR="00C72568" w:rsidRDefault="00C72568"/>
    <w:p w:rsidR="00C72568" w:rsidRDefault="00C72568"/>
    <w:p w:rsidR="00C72568" w:rsidRDefault="00C72568"/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297"/>
        <w:gridCol w:w="854"/>
        <w:gridCol w:w="1272"/>
        <w:gridCol w:w="851"/>
        <w:gridCol w:w="1951"/>
      </w:tblGrid>
      <w:tr w:rsidR="00C72568" w:rsidTr="00565464"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Concrete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Wood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Glass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Plastic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Metal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Brick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Fabric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is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natural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 made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and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vAlign w:val="center"/>
          </w:tcPr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opaque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transparent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hard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</w:p>
          <w:p w:rsidR="00C72568" w:rsidRDefault="00C72568" w:rsidP="00565464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smooth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0E5303" w:rsidRDefault="000E5303"/>
    <w:p w:rsidR="00C72568" w:rsidRPr="00C72568" w:rsidRDefault="00C72568">
      <w:pPr>
        <w:rPr>
          <w:b/>
        </w:rPr>
      </w:pPr>
      <w:r w:rsidRPr="00C72568">
        <w:rPr>
          <w:b/>
        </w:rPr>
        <w:t>Modelled sentences</w:t>
      </w:r>
    </w:p>
    <w:p w:rsidR="00806A93" w:rsidRDefault="00174F23">
      <w:r>
        <w:t>…………………. is used for ………………</w:t>
      </w:r>
    </w:p>
    <w:p w:rsidR="00174F23" w:rsidRDefault="00174F23">
      <w:r>
        <w:t>It is ………… and …………. .</w:t>
      </w:r>
    </w:p>
    <w:p w:rsidR="00174F23" w:rsidRDefault="00174F23">
      <w:proofErr w:type="gramStart"/>
      <w:r>
        <w:t>………..</w:t>
      </w:r>
      <w:r w:rsidR="00C72568">
        <w:t>,</w:t>
      </w:r>
      <w:proofErr w:type="gramEnd"/>
      <w:r w:rsidR="00C72568">
        <w:t xml:space="preserve"> which </w:t>
      </w:r>
      <w:r>
        <w:t xml:space="preserve"> </w:t>
      </w:r>
      <w:r w:rsidR="00C72568">
        <w:t xml:space="preserve">is  …………….. </w:t>
      </w:r>
      <w:proofErr w:type="gramStart"/>
      <w:r w:rsidR="00C72568">
        <w:t xml:space="preserve">and </w:t>
      </w:r>
      <w:r>
        <w:t xml:space="preserve"> …</w:t>
      </w:r>
      <w:proofErr w:type="gramEnd"/>
      <w:r>
        <w:t>………………….</w:t>
      </w:r>
      <w:r w:rsidR="00C72568">
        <w:t>,</w:t>
      </w:r>
      <w:r w:rsidR="00C72568" w:rsidRPr="00C72568">
        <w:t xml:space="preserve"> </w:t>
      </w:r>
      <w:r w:rsidR="00C72568">
        <w:t>is used for ……………….</w:t>
      </w:r>
    </w:p>
    <w:sectPr w:rsidR="00174F23" w:rsidSect="00B773DA">
      <w:headerReference w:type="default" r:id="rId13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303" w:rsidRDefault="000E5303" w:rsidP="000E5303">
      <w:pPr>
        <w:spacing w:after="0" w:line="240" w:lineRule="auto"/>
      </w:pPr>
      <w:r>
        <w:separator/>
      </w:r>
    </w:p>
  </w:endnote>
  <w:endnote w:type="continuationSeparator" w:id="0">
    <w:p w:rsidR="000E5303" w:rsidRDefault="000E5303" w:rsidP="000E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303" w:rsidRDefault="000E5303" w:rsidP="000E5303">
      <w:pPr>
        <w:spacing w:after="0" w:line="240" w:lineRule="auto"/>
      </w:pPr>
      <w:r>
        <w:separator/>
      </w:r>
    </w:p>
  </w:footnote>
  <w:footnote w:type="continuationSeparator" w:id="0">
    <w:p w:rsidR="000E5303" w:rsidRDefault="000E5303" w:rsidP="000E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303" w:rsidRPr="000E5303" w:rsidRDefault="000E5303">
    <w:pPr>
      <w:pStyle w:val="Header"/>
      <w:rPr>
        <w:b/>
        <w:sz w:val="28"/>
        <w:szCs w:val="28"/>
      </w:rPr>
    </w:pPr>
    <w:r w:rsidRPr="000E5303">
      <w:rPr>
        <w:b/>
        <w:sz w:val="28"/>
        <w:szCs w:val="28"/>
      </w:rPr>
      <w:t>EAL Level</w:t>
    </w:r>
    <w:r w:rsidR="00FF3D99">
      <w:rPr>
        <w:b/>
        <w:sz w:val="28"/>
        <w:szCs w:val="28"/>
      </w:rPr>
      <w:t xml:space="preserve"> 1</w:t>
    </w:r>
    <w:r w:rsidRPr="000E5303">
      <w:rPr>
        <w:b/>
        <w:sz w:val="28"/>
        <w:szCs w:val="28"/>
      </w:rPr>
      <w:t xml:space="preserve"> Resources - Matrix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03"/>
    <w:rsid w:val="000E5303"/>
    <w:rsid w:val="00174F23"/>
    <w:rsid w:val="00177DEE"/>
    <w:rsid w:val="00225662"/>
    <w:rsid w:val="00301519"/>
    <w:rsid w:val="003220A3"/>
    <w:rsid w:val="00390445"/>
    <w:rsid w:val="00395DF5"/>
    <w:rsid w:val="00566C01"/>
    <w:rsid w:val="00634C03"/>
    <w:rsid w:val="006B54B5"/>
    <w:rsid w:val="007C78CD"/>
    <w:rsid w:val="00806A93"/>
    <w:rsid w:val="00951603"/>
    <w:rsid w:val="00A93060"/>
    <w:rsid w:val="00B773DA"/>
    <w:rsid w:val="00BF165F"/>
    <w:rsid w:val="00C06787"/>
    <w:rsid w:val="00C72568"/>
    <w:rsid w:val="00D278B9"/>
    <w:rsid w:val="00DC42F6"/>
    <w:rsid w:val="00E1120D"/>
    <w:rsid w:val="00FF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303"/>
  </w:style>
  <w:style w:type="paragraph" w:styleId="Footer">
    <w:name w:val="footer"/>
    <w:basedOn w:val="Normal"/>
    <w:link w:val="FooterChar"/>
    <w:uiPriority w:val="99"/>
    <w:unhideWhenUsed/>
    <w:rsid w:val="000E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3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4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54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3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303"/>
  </w:style>
  <w:style w:type="paragraph" w:styleId="Footer">
    <w:name w:val="footer"/>
    <w:basedOn w:val="Normal"/>
    <w:link w:val="FooterChar"/>
    <w:uiPriority w:val="99"/>
    <w:unhideWhenUsed/>
    <w:rsid w:val="000E53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ogle.co.uk/url?sa=i&amp;rct=j&amp;q=concrete&amp;source=images&amp;cd=&amp;cad=rja&amp;uact=8&amp;ved=0CAcQjRw&amp;url=http://www.dezeen.com/2009/08/26/concrete-things-by-komplot-design-for-nola/&amp;ei=GaH9VOa0KY2taZ6XgdAL&amp;bvm=bv.87611401,d.d24&amp;psig=AFQjCNHXZn21L8Cjrd7QouLaPQPXxX0W3w&amp;ust=1425994295990788" TargetMode="External"/><Relationship Id="rId12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google.co.uk/url?sa=i&amp;rct=j&amp;q=brick&amp;source=images&amp;cd=&amp;cad=rja&amp;uact=8&amp;ved=0CAcQjRw&amp;url=http://www.lifetonic.co.uk/articles/what-can-we-learn-from-a-brick-or-what-to-ask-in-an-interview-to-hire-top-talent&amp;ei=tZr9VKyBM4vharPXgfgI&amp;bvm=bv.87611401,d.d2s&amp;psig=AFQjCNFq8stHWMOTOe9PD4QmJzjKVFkXdA&amp;ust=142599273746866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co.uk/url?sa=i&amp;rct=j&amp;q=glass&amp;source=images&amp;cd=&amp;cad=rja&amp;uact=8&amp;ved=0CAcQjRw&amp;url=http://gerrysglass.com.au/safety-glass&amp;ei=Z6D9VPGNNcWsUeaLgqgI&amp;bvm=bv.87611401,d.d24&amp;psig=AFQjCNFeolqGqdFRhI8xiTjaL-kCbziwZw&amp;ust=14259941141198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Kedem</dc:creator>
  <cp:lastModifiedBy>liyen french</cp:lastModifiedBy>
  <cp:revision>10</cp:revision>
  <dcterms:created xsi:type="dcterms:W3CDTF">2014-11-24T11:37:00Z</dcterms:created>
  <dcterms:modified xsi:type="dcterms:W3CDTF">2015-07-07T10:39:00Z</dcterms:modified>
</cp:coreProperties>
</file>